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79DA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A9AF76C">
      <w:pPr>
        <w:jc w:val="center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color w:val="333333"/>
          <w:kern w:val="44"/>
          <w:sz w:val="36"/>
          <w:szCs w:val="36"/>
          <w:shd w:val="clear" w:color="auto" w:fill="FFFFFF"/>
          <w:lang w:bidi="ar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color w:val="333333"/>
          <w:kern w:val="44"/>
          <w:sz w:val="36"/>
          <w:szCs w:val="36"/>
          <w:shd w:val="clear" w:color="auto" w:fill="FFFFFF"/>
          <w:lang w:bidi="ar"/>
        </w:rPr>
        <w:t>全省各级各类知识产权信息公共服务机构名单</w:t>
      </w:r>
    </w:p>
    <w:tbl>
      <w:tblPr>
        <w:tblStyle w:val="10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320"/>
        <w:gridCol w:w="2115"/>
        <w:gridCol w:w="1740"/>
      </w:tblGrid>
      <w:tr w14:paraId="39CC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792EA898">
            <w:pPr>
              <w:jc w:val="center"/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4320" w:type="dxa"/>
            <w:noWrap w:val="0"/>
            <w:vAlign w:val="top"/>
          </w:tcPr>
          <w:p w14:paraId="251C6872">
            <w:pPr>
              <w:jc w:val="center"/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  <w:t>机构名称</w:t>
            </w:r>
            <w:r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  <w:tab/>
            </w:r>
          </w:p>
        </w:tc>
        <w:tc>
          <w:tcPr>
            <w:tcW w:w="2115" w:type="dxa"/>
            <w:noWrap w:val="0"/>
            <w:vAlign w:val="center"/>
          </w:tcPr>
          <w:p w14:paraId="540099CA">
            <w:pPr>
              <w:jc w:val="center"/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  <w:t>机构类别</w:t>
            </w:r>
          </w:p>
        </w:tc>
        <w:tc>
          <w:tcPr>
            <w:tcW w:w="1740" w:type="dxa"/>
            <w:noWrap w:val="0"/>
            <w:vAlign w:val="center"/>
          </w:tcPr>
          <w:p w14:paraId="5490F1A5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color w:val="333333"/>
                <w:kern w:val="44"/>
                <w:sz w:val="30"/>
                <w:szCs w:val="30"/>
                <w:shd w:val="clear" w:color="auto" w:fill="FFFFFF"/>
                <w:lang w:bidi="ar"/>
              </w:rPr>
              <w:t>所属市区</w:t>
            </w:r>
          </w:p>
        </w:tc>
      </w:tr>
      <w:tr w14:paraId="1251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B88A89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 w14:paraId="45C29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陕西省知识产权服务中心</w:t>
            </w:r>
          </w:p>
        </w:tc>
        <w:tc>
          <w:tcPr>
            <w:tcW w:w="2115" w:type="dxa"/>
            <w:noWrap w:val="0"/>
            <w:vAlign w:val="center"/>
          </w:tcPr>
          <w:p w14:paraId="7C142A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TISC</w:t>
            </w:r>
          </w:p>
        </w:tc>
        <w:tc>
          <w:tcPr>
            <w:tcW w:w="1740" w:type="dxa"/>
            <w:noWrap w:val="0"/>
            <w:vAlign w:val="center"/>
          </w:tcPr>
          <w:p w14:paraId="4F688E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3922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39C41A1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4320" w:type="dxa"/>
            <w:noWrap w:val="0"/>
            <w:vAlign w:val="center"/>
          </w:tcPr>
          <w:p w14:paraId="081B9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陕西省知识产权保护中心</w:t>
            </w:r>
          </w:p>
        </w:tc>
        <w:tc>
          <w:tcPr>
            <w:tcW w:w="2115" w:type="dxa"/>
            <w:noWrap w:val="0"/>
            <w:vAlign w:val="center"/>
          </w:tcPr>
          <w:p w14:paraId="01B42B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TISC</w:t>
            </w:r>
          </w:p>
        </w:tc>
        <w:tc>
          <w:tcPr>
            <w:tcW w:w="1740" w:type="dxa"/>
            <w:noWrap w:val="0"/>
            <w:vAlign w:val="center"/>
          </w:tcPr>
          <w:p w14:paraId="109928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39A3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CD3A9C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4320" w:type="dxa"/>
            <w:noWrap w:val="0"/>
            <w:vAlign w:val="center"/>
          </w:tcPr>
          <w:p w14:paraId="02E0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陕西融盛知识产权平台有限公司</w:t>
            </w:r>
          </w:p>
        </w:tc>
        <w:tc>
          <w:tcPr>
            <w:tcW w:w="2115" w:type="dxa"/>
            <w:noWrap w:val="0"/>
            <w:vAlign w:val="center"/>
          </w:tcPr>
          <w:p w14:paraId="0668D7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TISC</w:t>
            </w:r>
          </w:p>
        </w:tc>
        <w:tc>
          <w:tcPr>
            <w:tcW w:w="1740" w:type="dxa"/>
            <w:noWrap w:val="0"/>
            <w:vAlign w:val="center"/>
          </w:tcPr>
          <w:p w14:paraId="040AB6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6647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7B0BA810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4320" w:type="dxa"/>
            <w:noWrap w:val="0"/>
            <w:vAlign w:val="center"/>
          </w:tcPr>
          <w:p w14:paraId="245A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陕西省图书馆</w:t>
            </w:r>
          </w:p>
          <w:p w14:paraId="55CA4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（陕西省古籍保护中心）</w:t>
            </w:r>
          </w:p>
        </w:tc>
        <w:tc>
          <w:tcPr>
            <w:tcW w:w="2115" w:type="dxa"/>
            <w:noWrap w:val="0"/>
            <w:vAlign w:val="center"/>
          </w:tcPr>
          <w:p w14:paraId="56D1119C">
            <w:pPr>
              <w:jc w:val="center"/>
              <w:rPr>
                <w:rStyle w:val="13"/>
                <w:rFonts w:hint="default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TISC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val="en-US" w:eastAsia="zh-CN" w:bidi="ar"/>
              </w:rPr>
              <w:t>筹建机构</w:t>
            </w:r>
          </w:p>
        </w:tc>
        <w:tc>
          <w:tcPr>
            <w:tcW w:w="1740" w:type="dxa"/>
            <w:noWrap w:val="0"/>
            <w:vAlign w:val="center"/>
          </w:tcPr>
          <w:p w14:paraId="1D5F32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243A1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71F1466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4320" w:type="dxa"/>
            <w:noWrap w:val="0"/>
            <w:vAlign w:val="center"/>
          </w:tcPr>
          <w:p w14:paraId="0B42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陕西省科学技术情报研究院</w:t>
            </w:r>
          </w:p>
        </w:tc>
        <w:tc>
          <w:tcPr>
            <w:tcW w:w="2115" w:type="dxa"/>
            <w:noWrap w:val="0"/>
            <w:vAlign w:val="center"/>
          </w:tcPr>
          <w:p w14:paraId="3EF573C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TISC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val="en-US" w:eastAsia="zh-CN" w:bidi="ar"/>
              </w:rPr>
              <w:t>筹建机构</w:t>
            </w:r>
          </w:p>
        </w:tc>
        <w:tc>
          <w:tcPr>
            <w:tcW w:w="1740" w:type="dxa"/>
            <w:noWrap w:val="0"/>
            <w:vAlign w:val="center"/>
          </w:tcPr>
          <w:p w14:paraId="0F61D1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61D9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A518B5B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6</w:t>
            </w:r>
          </w:p>
        </w:tc>
        <w:tc>
          <w:tcPr>
            <w:tcW w:w="4320" w:type="dxa"/>
            <w:noWrap w:val="0"/>
            <w:vAlign w:val="center"/>
          </w:tcPr>
          <w:p w14:paraId="4E04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西安交通大学图书馆</w:t>
            </w:r>
          </w:p>
        </w:tc>
        <w:tc>
          <w:tcPr>
            <w:tcW w:w="2115" w:type="dxa"/>
            <w:noWrap w:val="0"/>
            <w:vAlign w:val="center"/>
          </w:tcPr>
          <w:p w14:paraId="306747CC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高校中心</w:t>
            </w:r>
          </w:p>
        </w:tc>
        <w:tc>
          <w:tcPr>
            <w:tcW w:w="1740" w:type="dxa"/>
            <w:noWrap w:val="0"/>
            <w:vAlign w:val="center"/>
          </w:tcPr>
          <w:p w14:paraId="29870B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8B7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7A0DF65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7</w:t>
            </w:r>
          </w:p>
        </w:tc>
        <w:tc>
          <w:tcPr>
            <w:tcW w:w="4320" w:type="dxa"/>
            <w:noWrap w:val="0"/>
            <w:vAlign w:val="center"/>
          </w:tcPr>
          <w:p w14:paraId="6997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西北农林科技大学图书馆</w:t>
            </w:r>
          </w:p>
        </w:tc>
        <w:tc>
          <w:tcPr>
            <w:tcW w:w="2115" w:type="dxa"/>
            <w:noWrap w:val="0"/>
            <w:vAlign w:val="center"/>
          </w:tcPr>
          <w:p w14:paraId="2088A22A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高校中心</w:t>
            </w:r>
          </w:p>
        </w:tc>
        <w:tc>
          <w:tcPr>
            <w:tcW w:w="1740" w:type="dxa"/>
            <w:noWrap w:val="0"/>
            <w:vAlign w:val="center"/>
          </w:tcPr>
          <w:p w14:paraId="4632DE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杨凌示范区</w:t>
            </w:r>
          </w:p>
        </w:tc>
      </w:tr>
      <w:tr w14:paraId="0B8B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6B7963A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8</w:t>
            </w:r>
          </w:p>
        </w:tc>
        <w:tc>
          <w:tcPr>
            <w:tcW w:w="4320" w:type="dxa"/>
            <w:noWrap w:val="0"/>
            <w:vAlign w:val="center"/>
          </w:tcPr>
          <w:p w14:paraId="4D49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西北工业大学图书馆</w:t>
            </w:r>
          </w:p>
        </w:tc>
        <w:tc>
          <w:tcPr>
            <w:tcW w:w="2115" w:type="dxa"/>
            <w:noWrap w:val="0"/>
            <w:vAlign w:val="center"/>
          </w:tcPr>
          <w:p w14:paraId="5A123BD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高校中心</w:t>
            </w:r>
          </w:p>
        </w:tc>
        <w:tc>
          <w:tcPr>
            <w:tcW w:w="1740" w:type="dxa"/>
            <w:noWrap w:val="0"/>
            <w:vAlign w:val="center"/>
          </w:tcPr>
          <w:p w14:paraId="50EB0B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3801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3DC9EA50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9</w:t>
            </w:r>
          </w:p>
        </w:tc>
        <w:tc>
          <w:tcPr>
            <w:tcW w:w="4320" w:type="dxa"/>
            <w:noWrap w:val="0"/>
            <w:vAlign w:val="center"/>
          </w:tcPr>
          <w:p w14:paraId="4B72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西安电子科技大学图书馆</w:t>
            </w:r>
          </w:p>
        </w:tc>
        <w:tc>
          <w:tcPr>
            <w:tcW w:w="2115" w:type="dxa"/>
            <w:noWrap w:val="0"/>
            <w:vAlign w:val="center"/>
          </w:tcPr>
          <w:p w14:paraId="16BF3BF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高校中心</w:t>
            </w:r>
          </w:p>
        </w:tc>
        <w:tc>
          <w:tcPr>
            <w:tcW w:w="1740" w:type="dxa"/>
            <w:noWrap w:val="0"/>
            <w:vAlign w:val="center"/>
          </w:tcPr>
          <w:p w14:paraId="344E0E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7064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567E2E6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10</w:t>
            </w:r>
          </w:p>
        </w:tc>
        <w:tc>
          <w:tcPr>
            <w:tcW w:w="4320" w:type="dxa"/>
            <w:noWrap w:val="0"/>
            <w:vAlign w:val="center"/>
          </w:tcPr>
          <w:p w14:paraId="1A7E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西安市碑林环大学创新产业带</w:t>
            </w:r>
          </w:p>
          <w:p w14:paraId="3EED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管理委员会</w:t>
            </w:r>
          </w:p>
        </w:tc>
        <w:tc>
          <w:tcPr>
            <w:tcW w:w="2115" w:type="dxa"/>
            <w:noWrap w:val="0"/>
            <w:vAlign w:val="center"/>
          </w:tcPr>
          <w:p w14:paraId="619627A7">
            <w:pPr>
              <w:jc w:val="center"/>
              <w:rPr>
                <w:rStyle w:val="13"/>
                <w:rFonts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10EEA7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1337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30EF36DD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11</w:t>
            </w:r>
          </w:p>
        </w:tc>
        <w:tc>
          <w:tcPr>
            <w:tcW w:w="4320" w:type="dxa"/>
            <w:noWrap w:val="0"/>
            <w:vAlign w:val="center"/>
          </w:tcPr>
          <w:p w14:paraId="01A46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宝鸡市知识产权服务中心</w:t>
            </w:r>
          </w:p>
        </w:tc>
        <w:tc>
          <w:tcPr>
            <w:tcW w:w="2115" w:type="dxa"/>
            <w:noWrap w:val="0"/>
            <w:vAlign w:val="center"/>
          </w:tcPr>
          <w:p w14:paraId="31E4DD6F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203315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宝鸡市</w:t>
            </w:r>
          </w:p>
        </w:tc>
      </w:tr>
      <w:tr w14:paraId="0056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1699981B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12</w:t>
            </w:r>
          </w:p>
        </w:tc>
        <w:tc>
          <w:tcPr>
            <w:tcW w:w="4320" w:type="dxa"/>
            <w:noWrap w:val="0"/>
            <w:vAlign w:val="center"/>
          </w:tcPr>
          <w:p w14:paraId="6E6E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渭南市食品药品和知识产权</w:t>
            </w:r>
          </w:p>
          <w:p w14:paraId="32F3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服务中心</w:t>
            </w:r>
          </w:p>
        </w:tc>
        <w:tc>
          <w:tcPr>
            <w:tcW w:w="2115" w:type="dxa"/>
            <w:noWrap w:val="0"/>
            <w:vAlign w:val="center"/>
          </w:tcPr>
          <w:p w14:paraId="3F2E32A0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298FAA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渭南市</w:t>
            </w:r>
          </w:p>
        </w:tc>
      </w:tr>
      <w:tr w14:paraId="72FF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D0053EC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13</w:t>
            </w:r>
          </w:p>
        </w:tc>
        <w:tc>
          <w:tcPr>
            <w:tcW w:w="4320" w:type="dxa"/>
            <w:noWrap w:val="0"/>
            <w:vAlign w:val="center"/>
          </w:tcPr>
          <w:p w14:paraId="604E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陕西科技大学图书馆</w:t>
            </w:r>
          </w:p>
        </w:tc>
        <w:tc>
          <w:tcPr>
            <w:tcW w:w="2115" w:type="dxa"/>
            <w:noWrap w:val="0"/>
            <w:vAlign w:val="center"/>
          </w:tcPr>
          <w:p w14:paraId="426BEE98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4A31FE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1E0B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AA498E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14</w:t>
            </w:r>
          </w:p>
        </w:tc>
        <w:tc>
          <w:tcPr>
            <w:tcW w:w="4320" w:type="dxa"/>
            <w:noWrap w:val="0"/>
            <w:vAlign w:val="center"/>
          </w:tcPr>
          <w:p w14:paraId="05FD8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西安市发明协会</w:t>
            </w:r>
          </w:p>
        </w:tc>
        <w:tc>
          <w:tcPr>
            <w:tcW w:w="2115" w:type="dxa"/>
            <w:noWrap w:val="0"/>
            <w:vAlign w:val="center"/>
          </w:tcPr>
          <w:p w14:paraId="4CE77642">
            <w:pPr>
              <w:jc w:val="center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622192D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833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C722E22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15</w:t>
            </w:r>
          </w:p>
        </w:tc>
        <w:tc>
          <w:tcPr>
            <w:tcW w:w="4320" w:type="dxa"/>
            <w:noWrap w:val="0"/>
            <w:vAlign w:val="center"/>
          </w:tcPr>
          <w:p w14:paraId="4F74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陕西师范大学图书馆</w:t>
            </w:r>
          </w:p>
        </w:tc>
        <w:tc>
          <w:tcPr>
            <w:tcW w:w="2115" w:type="dxa"/>
            <w:noWrap w:val="0"/>
            <w:vAlign w:val="center"/>
          </w:tcPr>
          <w:p w14:paraId="209C130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580D35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019C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A272772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16</w:t>
            </w:r>
          </w:p>
        </w:tc>
        <w:tc>
          <w:tcPr>
            <w:tcW w:w="4320" w:type="dxa"/>
            <w:noWrap w:val="0"/>
            <w:vAlign w:val="center"/>
          </w:tcPr>
          <w:p w14:paraId="3DAB5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秦创原创新促进中心</w:t>
            </w:r>
          </w:p>
        </w:tc>
        <w:tc>
          <w:tcPr>
            <w:tcW w:w="2115" w:type="dxa"/>
            <w:noWrap w:val="0"/>
            <w:vAlign w:val="center"/>
          </w:tcPr>
          <w:p w14:paraId="6B34860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国家网点</w:t>
            </w:r>
          </w:p>
        </w:tc>
        <w:tc>
          <w:tcPr>
            <w:tcW w:w="1740" w:type="dxa"/>
            <w:noWrap w:val="0"/>
            <w:vAlign w:val="center"/>
          </w:tcPr>
          <w:p w14:paraId="12D44C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EE8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03B6981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17</w:t>
            </w:r>
          </w:p>
        </w:tc>
        <w:tc>
          <w:tcPr>
            <w:tcW w:w="4320" w:type="dxa"/>
            <w:noWrap w:val="0"/>
            <w:vAlign w:val="center"/>
          </w:tcPr>
          <w:p w14:paraId="61C1C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西安航空职业技术学院</w:t>
            </w:r>
          </w:p>
        </w:tc>
        <w:tc>
          <w:tcPr>
            <w:tcW w:w="2115" w:type="dxa"/>
            <w:noWrap w:val="0"/>
            <w:vAlign w:val="center"/>
          </w:tcPr>
          <w:p w14:paraId="37E835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45B142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2807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14AF2615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18</w:t>
            </w:r>
          </w:p>
        </w:tc>
        <w:tc>
          <w:tcPr>
            <w:tcW w:w="4320" w:type="dxa"/>
            <w:noWrap w:val="0"/>
            <w:vAlign w:val="center"/>
          </w:tcPr>
          <w:p w14:paraId="2DA68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西安智邦专利商标代理有限公司</w:t>
            </w:r>
          </w:p>
        </w:tc>
        <w:tc>
          <w:tcPr>
            <w:tcW w:w="2115" w:type="dxa"/>
            <w:noWrap w:val="0"/>
            <w:vAlign w:val="center"/>
          </w:tcPr>
          <w:p w14:paraId="760680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32A10E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A67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71DAB94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19</w:t>
            </w:r>
          </w:p>
        </w:tc>
        <w:tc>
          <w:tcPr>
            <w:tcW w:w="4320" w:type="dxa"/>
            <w:noWrap w:val="0"/>
            <w:vAlign w:val="center"/>
          </w:tcPr>
          <w:p w14:paraId="72740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西安亚信智佳知识产权</w:t>
            </w:r>
          </w:p>
          <w:p w14:paraId="6076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代理事务所</w:t>
            </w:r>
          </w:p>
        </w:tc>
        <w:tc>
          <w:tcPr>
            <w:tcW w:w="2115" w:type="dxa"/>
            <w:noWrap w:val="0"/>
            <w:vAlign w:val="center"/>
          </w:tcPr>
          <w:p w14:paraId="484740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1E6809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833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548FD25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20</w:t>
            </w:r>
          </w:p>
        </w:tc>
        <w:tc>
          <w:tcPr>
            <w:tcW w:w="4320" w:type="dxa"/>
            <w:noWrap w:val="0"/>
            <w:vAlign w:val="center"/>
          </w:tcPr>
          <w:p w14:paraId="1C2B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陕西智扬知识产权代理有限公司</w:t>
            </w:r>
          </w:p>
        </w:tc>
        <w:tc>
          <w:tcPr>
            <w:tcW w:w="2115" w:type="dxa"/>
            <w:noWrap w:val="0"/>
            <w:vAlign w:val="center"/>
          </w:tcPr>
          <w:p w14:paraId="37722D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2D1416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7F4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BCCDC34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21</w:t>
            </w:r>
          </w:p>
        </w:tc>
        <w:tc>
          <w:tcPr>
            <w:tcW w:w="4320" w:type="dxa"/>
            <w:noWrap w:val="0"/>
            <w:vAlign w:val="center"/>
          </w:tcPr>
          <w:p w14:paraId="2025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西安云企创联网络科技有限公司</w:t>
            </w:r>
          </w:p>
        </w:tc>
        <w:tc>
          <w:tcPr>
            <w:tcW w:w="2115" w:type="dxa"/>
            <w:noWrap w:val="0"/>
            <w:vAlign w:val="center"/>
          </w:tcPr>
          <w:p w14:paraId="4F927C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2EE1A4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3E8E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414F4A2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22</w:t>
            </w:r>
          </w:p>
        </w:tc>
        <w:tc>
          <w:tcPr>
            <w:tcW w:w="4320" w:type="dxa"/>
            <w:noWrap w:val="0"/>
            <w:vAlign w:val="center"/>
          </w:tcPr>
          <w:p w14:paraId="02C2D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陕西省知识产权研究会</w:t>
            </w:r>
          </w:p>
        </w:tc>
        <w:tc>
          <w:tcPr>
            <w:tcW w:w="2115" w:type="dxa"/>
            <w:noWrap w:val="0"/>
            <w:vAlign w:val="center"/>
          </w:tcPr>
          <w:p w14:paraId="7FA4AD6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1F48AFA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2F0A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62E142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23</w:t>
            </w:r>
          </w:p>
        </w:tc>
        <w:tc>
          <w:tcPr>
            <w:tcW w:w="4320" w:type="dxa"/>
            <w:noWrap w:val="0"/>
            <w:vAlign w:val="center"/>
          </w:tcPr>
          <w:p w14:paraId="6345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陕西省高校技术转移中心</w:t>
            </w:r>
          </w:p>
        </w:tc>
        <w:tc>
          <w:tcPr>
            <w:tcW w:w="2115" w:type="dxa"/>
            <w:noWrap w:val="0"/>
            <w:vAlign w:val="center"/>
          </w:tcPr>
          <w:p w14:paraId="7C388A1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221EE90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3287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E73DAC5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24</w:t>
            </w:r>
          </w:p>
        </w:tc>
        <w:tc>
          <w:tcPr>
            <w:tcW w:w="4320" w:type="dxa"/>
            <w:noWrap w:val="0"/>
            <w:vAlign w:val="center"/>
          </w:tcPr>
          <w:p w14:paraId="52D51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陕西创合国际知识产权</w:t>
            </w:r>
          </w:p>
          <w:p w14:paraId="44EF6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运营管理有限公司</w:t>
            </w:r>
          </w:p>
        </w:tc>
        <w:tc>
          <w:tcPr>
            <w:tcW w:w="2115" w:type="dxa"/>
            <w:noWrap w:val="0"/>
            <w:vAlign w:val="center"/>
          </w:tcPr>
          <w:p w14:paraId="47FE091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423484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412F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041042A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25</w:t>
            </w:r>
          </w:p>
        </w:tc>
        <w:tc>
          <w:tcPr>
            <w:tcW w:w="4320" w:type="dxa"/>
            <w:noWrap w:val="0"/>
            <w:vAlign w:val="center"/>
          </w:tcPr>
          <w:p w14:paraId="0C2A6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西安亿诺专利代理有限公司</w:t>
            </w:r>
          </w:p>
        </w:tc>
        <w:tc>
          <w:tcPr>
            <w:tcW w:w="2115" w:type="dxa"/>
            <w:noWrap w:val="0"/>
            <w:vAlign w:val="center"/>
          </w:tcPr>
          <w:p w14:paraId="410E227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493ED6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  <w:tr w14:paraId="260C0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206FE81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26</w:t>
            </w:r>
          </w:p>
        </w:tc>
        <w:tc>
          <w:tcPr>
            <w:tcW w:w="4320" w:type="dxa"/>
            <w:noWrap w:val="0"/>
            <w:vAlign w:val="center"/>
          </w:tcPr>
          <w:p w14:paraId="0D46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宝鸡市新发明专利事务所</w:t>
            </w:r>
          </w:p>
        </w:tc>
        <w:tc>
          <w:tcPr>
            <w:tcW w:w="2115" w:type="dxa"/>
            <w:noWrap w:val="0"/>
            <w:vAlign w:val="center"/>
          </w:tcPr>
          <w:p w14:paraId="0E9D8BB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189411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宝鸡市</w:t>
            </w:r>
          </w:p>
        </w:tc>
      </w:tr>
      <w:tr w14:paraId="1BEA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F154B18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27</w:t>
            </w:r>
          </w:p>
        </w:tc>
        <w:tc>
          <w:tcPr>
            <w:tcW w:w="4320" w:type="dxa"/>
            <w:noWrap w:val="0"/>
            <w:vAlign w:val="center"/>
          </w:tcPr>
          <w:p w14:paraId="1AF6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陕西工业职业技术学院</w:t>
            </w:r>
          </w:p>
        </w:tc>
        <w:tc>
          <w:tcPr>
            <w:tcW w:w="2115" w:type="dxa"/>
            <w:noWrap w:val="0"/>
            <w:vAlign w:val="center"/>
          </w:tcPr>
          <w:p w14:paraId="7596D13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489BA6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咸阳市</w:t>
            </w:r>
          </w:p>
        </w:tc>
      </w:tr>
      <w:tr w14:paraId="46D8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4223BF4B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28</w:t>
            </w:r>
          </w:p>
        </w:tc>
        <w:tc>
          <w:tcPr>
            <w:tcW w:w="4320" w:type="dxa"/>
            <w:noWrap w:val="0"/>
            <w:vAlign w:val="center"/>
          </w:tcPr>
          <w:p w14:paraId="051B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延安大学</w:t>
            </w:r>
          </w:p>
        </w:tc>
        <w:tc>
          <w:tcPr>
            <w:tcW w:w="2115" w:type="dxa"/>
            <w:noWrap w:val="0"/>
            <w:vAlign w:val="center"/>
          </w:tcPr>
          <w:p w14:paraId="1C1F367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49C9CB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延安市</w:t>
            </w:r>
          </w:p>
        </w:tc>
      </w:tr>
      <w:tr w14:paraId="7718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25" w:type="dxa"/>
            <w:noWrap w:val="0"/>
            <w:vAlign w:val="top"/>
          </w:tcPr>
          <w:p w14:paraId="64E4D155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29</w:t>
            </w:r>
          </w:p>
        </w:tc>
        <w:tc>
          <w:tcPr>
            <w:tcW w:w="4320" w:type="dxa"/>
            <w:noWrap w:val="0"/>
            <w:vAlign w:val="center"/>
          </w:tcPr>
          <w:p w14:paraId="61F29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榆林市知识产权保护服务中心</w:t>
            </w:r>
          </w:p>
        </w:tc>
        <w:tc>
          <w:tcPr>
            <w:tcW w:w="2115" w:type="dxa"/>
            <w:noWrap w:val="0"/>
            <w:vAlign w:val="center"/>
          </w:tcPr>
          <w:p w14:paraId="05BAF2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2244C2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榆林市</w:t>
            </w:r>
          </w:p>
        </w:tc>
      </w:tr>
      <w:tr w14:paraId="7D79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1B1039C6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30</w:t>
            </w:r>
          </w:p>
        </w:tc>
        <w:tc>
          <w:tcPr>
            <w:tcW w:w="4320" w:type="dxa"/>
            <w:noWrap w:val="0"/>
            <w:vAlign w:val="center"/>
          </w:tcPr>
          <w:p w14:paraId="60A8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榆林利永贞认证咨询有限公司</w:t>
            </w:r>
          </w:p>
        </w:tc>
        <w:tc>
          <w:tcPr>
            <w:tcW w:w="2115" w:type="dxa"/>
            <w:noWrap w:val="0"/>
            <w:vAlign w:val="center"/>
          </w:tcPr>
          <w:p w14:paraId="082E73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7A97E5E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榆林市</w:t>
            </w:r>
          </w:p>
        </w:tc>
      </w:tr>
      <w:tr w14:paraId="3692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B577174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31</w:t>
            </w:r>
          </w:p>
        </w:tc>
        <w:tc>
          <w:tcPr>
            <w:tcW w:w="4320" w:type="dxa"/>
            <w:noWrap w:val="0"/>
            <w:vAlign w:val="center"/>
          </w:tcPr>
          <w:p w14:paraId="3B88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汉中铭源知识产权运营服务</w:t>
            </w:r>
          </w:p>
          <w:p w14:paraId="148A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有限公司</w:t>
            </w:r>
          </w:p>
        </w:tc>
        <w:tc>
          <w:tcPr>
            <w:tcW w:w="2115" w:type="dxa"/>
            <w:noWrap w:val="0"/>
            <w:vAlign w:val="center"/>
          </w:tcPr>
          <w:p w14:paraId="794243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7A2D8D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汉中市</w:t>
            </w:r>
          </w:p>
        </w:tc>
      </w:tr>
      <w:tr w14:paraId="0971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74051647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32</w:t>
            </w:r>
          </w:p>
        </w:tc>
        <w:tc>
          <w:tcPr>
            <w:tcW w:w="4320" w:type="dxa"/>
            <w:noWrap w:val="0"/>
            <w:vAlign w:val="center"/>
          </w:tcPr>
          <w:p w14:paraId="39C4E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汉中汉扬知识产权服务中心</w:t>
            </w:r>
          </w:p>
          <w:p w14:paraId="278F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有限公司</w:t>
            </w:r>
          </w:p>
        </w:tc>
        <w:tc>
          <w:tcPr>
            <w:tcW w:w="2115" w:type="dxa"/>
            <w:noWrap w:val="0"/>
            <w:vAlign w:val="center"/>
          </w:tcPr>
          <w:p w14:paraId="2A27DA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564E93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汉中市</w:t>
            </w:r>
          </w:p>
        </w:tc>
      </w:tr>
      <w:tr w14:paraId="186D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31A4E651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33</w:t>
            </w:r>
          </w:p>
        </w:tc>
        <w:tc>
          <w:tcPr>
            <w:tcW w:w="4320" w:type="dxa"/>
            <w:noWrap w:val="0"/>
            <w:vAlign w:val="center"/>
          </w:tcPr>
          <w:p w14:paraId="0023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商洛学院</w:t>
            </w:r>
          </w:p>
        </w:tc>
        <w:tc>
          <w:tcPr>
            <w:tcW w:w="2115" w:type="dxa"/>
            <w:noWrap w:val="0"/>
            <w:vAlign w:val="center"/>
          </w:tcPr>
          <w:p w14:paraId="3B7850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hd w:val="clear" w:color="auto" w:fill="FFFFFF"/>
                <w:lang w:bidi="ar"/>
              </w:rPr>
              <w:t>省级网点</w:t>
            </w:r>
          </w:p>
        </w:tc>
        <w:tc>
          <w:tcPr>
            <w:tcW w:w="1740" w:type="dxa"/>
            <w:noWrap w:val="0"/>
            <w:vAlign w:val="center"/>
          </w:tcPr>
          <w:p w14:paraId="5C649F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商洛市</w:t>
            </w:r>
          </w:p>
        </w:tc>
      </w:tr>
      <w:tr w14:paraId="4ABD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BAA03E2">
            <w:pPr>
              <w:jc w:val="center"/>
              <w:rPr>
                <w:rFonts w:ascii="仿宋_GB2312" w:hAnsi="仿宋_GB2312" w:eastAsia="仿宋_GB2312" w:cs="仿宋_GB2312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34</w:t>
            </w:r>
          </w:p>
        </w:tc>
        <w:tc>
          <w:tcPr>
            <w:tcW w:w="4320" w:type="dxa"/>
            <w:noWrap w:val="0"/>
            <w:vAlign w:val="center"/>
          </w:tcPr>
          <w:p w14:paraId="3F0C7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8"/>
                <w:szCs w:val="28"/>
                <w:shd w:val="clear" w:color="auto" w:fill="FFFFFF"/>
                <w:lang w:bidi="ar"/>
              </w:rPr>
              <w:t>西安市知识产权保护中心</w:t>
            </w:r>
          </w:p>
        </w:tc>
        <w:tc>
          <w:tcPr>
            <w:tcW w:w="2115" w:type="dxa"/>
            <w:noWrap w:val="0"/>
            <w:vAlign w:val="center"/>
          </w:tcPr>
          <w:p w14:paraId="5123E4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kern w:val="44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09A2A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西安市</w:t>
            </w:r>
          </w:p>
        </w:tc>
      </w:tr>
    </w:tbl>
    <w:p w14:paraId="668A385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AF2CDE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7DBEF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49014A">
      <w:pPr>
        <w:tabs>
          <w:tab w:val="left" w:pos="8789"/>
        </w:tabs>
        <w:spacing w:line="560" w:lineRule="exact"/>
        <w:ind w:right="-87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E806F">
    <w:pPr>
      <w:pStyle w:val="6"/>
      <w:tabs>
        <w:tab w:val="left" w:pos="37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C4D66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C4D66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4504"/>
    <w:rsid w:val="005C655C"/>
    <w:rsid w:val="015F63B5"/>
    <w:rsid w:val="0243175C"/>
    <w:rsid w:val="0370439C"/>
    <w:rsid w:val="041D0DCE"/>
    <w:rsid w:val="04775D6F"/>
    <w:rsid w:val="049C4EB4"/>
    <w:rsid w:val="068E5516"/>
    <w:rsid w:val="06A32201"/>
    <w:rsid w:val="06EF14F9"/>
    <w:rsid w:val="08163CF0"/>
    <w:rsid w:val="094A591E"/>
    <w:rsid w:val="09D646AA"/>
    <w:rsid w:val="0D7D29FB"/>
    <w:rsid w:val="10240BAB"/>
    <w:rsid w:val="114F191B"/>
    <w:rsid w:val="116B3CB3"/>
    <w:rsid w:val="137F0074"/>
    <w:rsid w:val="138674FA"/>
    <w:rsid w:val="141D7FFF"/>
    <w:rsid w:val="14B63755"/>
    <w:rsid w:val="14C17356"/>
    <w:rsid w:val="17FA4B1A"/>
    <w:rsid w:val="1A7A2DC7"/>
    <w:rsid w:val="1B17325D"/>
    <w:rsid w:val="1BE57A82"/>
    <w:rsid w:val="1C9206B6"/>
    <w:rsid w:val="1CBC6483"/>
    <w:rsid w:val="1DBD1A51"/>
    <w:rsid w:val="1E1E50D1"/>
    <w:rsid w:val="1E5610D8"/>
    <w:rsid w:val="1F355984"/>
    <w:rsid w:val="206F7155"/>
    <w:rsid w:val="21533395"/>
    <w:rsid w:val="21687A62"/>
    <w:rsid w:val="219E27A9"/>
    <w:rsid w:val="2311615F"/>
    <w:rsid w:val="236D272F"/>
    <w:rsid w:val="241750CC"/>
    <w:rsid w:val="24E44CF0"/>
    <w:rsid w:val="25CC56AD"/>
    <w:rsid w:val="262117D3"/>
    <w:rsid w:val="26524436"/>
    <w:rsid w:val="26C7491A"/>
    <w:rsid w:val="26CF08C4"/>
    <w:rsid w:val="27E30BCC"/>
    <w:rsid w:val="28211B29"/>
    <w:rsid w:val="285F621E"/>
    <w:rsid w:val="28F90E4F"/>
    <w:rsid w:val="2A69271F"/>
    <w:rsid w:val="2A7F150D"/>
    <w:rsid w:val="2EFF3C2F"/>
    <w:rsid w:val="2F4C7702"/>
    <w:rsid w:val="2FFC1C98"/>
    <w:rsid w:val="32465BC3"/>
    <w:rsid w:val="32712A06"/>
    <w:rsid w:val="3449059E"/>
    <w:rsid w:val="356F5937"/>
    <w:rsid w:val="35B407A7"/>
    <w:rsid w:val="36284D68"/>
    <w:rsid w:val="36466D54"/>
    <w:rsid w:val="37650BB3"/>
    <w:rsid w:val="387E590D"/>
    <w:rsid w:val="38DA7F52"/>
    <w:rsid w:val="398F6C48"/>
    <w:rsid w:val="3A2E7E07"/>
    <w:rsid w:val="3A6838BD"/>
    <w:rsid w:val="3B082B60"/>
    <w:rsid w:val="3BCC0AA9"/>
    <w:rsid w:val="3BD735AD"/>
    <w:rsid w:val="3DB4281F"/>
    <w:rsid w:val="3DC4556E"/>
    <w:rsid w:val="3E4D445A"/>
    <w:rsid w:val="3F2324EE"/>
    <w:rsid w:val="3F4B5605"/>
    <w:rsid w:val="3F8806A9"/>
    <w:rsid w:val="3FC126CA"/>
    <w:rsid w:val="40021966"/>
    <w:rsid w:val="40386D46"/>
    <w:rsid w:val="4052434C"/>
    <w:rsid w:val="40862082"/>
    <w:rsid w:val="415B5879"/>
    <w:rsid w:val="417D3D8C"/>
    <w:rsid w:val="42076D2A"/>
    <w:rsid w:val="429219FE"/>
    <w:rsid w:val="42E27F87"/>
    <w:rsid w:val="43887640"/>
    <w:rsid w:val="440351F1"/>
    <w:rsid w:val="44211FAB"/>
    <w:rsid w:val="45727B2F"/>
    <w:rsid w:val="46ED33C3"/>
    <w:rsid w:val="473811EB"/>
    <w:rsid w:val="48A6255D"/>
    <w:rsid w:val="49D00819"/>
    <w:rsid w:val="49FE73BE"/>
    <w:rsid w:val="4A2E2019"/>
    <w:rsid w:val="4AEF3D50"/>
    <w:rsid w:val="4B8C04CB"/>
    <w:rsid w:val="4C223B3E"/>
    <w:rsid w:val="4F2316BF"/>
    <w:rsid w:val="4F407DF6"/>
    <w:rsid w:val="4F547155"/>
    <w:rsid w:val="50243F14"/>
    <w:rsid w:val="517E5B24"/>
    <w:rsid w:val="51C41E60"/>
    <w:rsid w:val="51C910C1"/>
    <w:rsid w:val="51D17893"/>
    <w:rsid w:val="524B3256"/>
    <w:rsid w:val="52993D83"/>
    <w:rsid w:val="52CE6DAB"/>
    <w:rsid w:val="532C0C01"/>
    <w:rsid w:val="53612CF8"/>
    <w:rsid w:val="53D8410F"/>
    <w:rsid w:val="54892309"/>
    <w:rsid w:val="55F243F8"/>
    <w:rsid w:val="56200364"/>
    <w:rsid w:val="56CB4885"/>
    <w:rsid w:val="57776800"/>
    <w:rsid w:val="58085B76"/>
    <w:rsid w:val="5A556CCF"/>
    <w:rsid w:val="5A82797C"/>
    <w:rsid w:val="5A932A31"/>
    <w:rsid w:val="5C7F4570"/>
    <w:rsid w:val="5D870AE6"/>
    <w:rsid w:val="5FC349A6"/>
    <w:rsid w:val="6122016C"/>
    <w:rsid w:val="61515211"/>
    <w:rsid w:val="61CF3538"/>
    <w:rsid w:val="61ED2928"/>
    <w:rsid w:val="61FF7824"/>
    <w:rsid w:val="622643AE"/>
    <w:rsid w:val="628607A9"/>
    <w:rsid w:val="642A3108"/>
    <w:rsid w:val="649130EC"/>
    <w:rsid w:val="64A72A48"/>
    <w:rsid w:val="653E07AF"/>
    <w:rsid w:val="67453D59"/>
    <w:rsid w:val="67952FC4"/>
    <w:rsid w:val="685C7A49"/>
    <w:rsid w:val="68C7586D"/>
    <w:rsid w:val="69F906F6"/>
    <w:rsid w:val="6BF44504"/>
    <w:rsid w:val="6CE14736"/>
    <w:rsid w:val="6D0920A8"/>
    <w:rsid w:val="6E030873"/>
    <w:rsid w:val="701E0965"/>
    <w:rsid w:val="70C35C59"/>
    <w:rsid w:val="7122262E"/>
    <w:rsid w:val="71D91BAC"/>
    <w:rsid w:val="72402BF7"/>
    <w:rsid w:val="729A7B77"/>
    <w:rsid w:val="732F03BD"/>
    <w:rsid w:val="73FB6252"/>
    <w:rsid w:val="742A04C9"/>
    <w:rsid w:val="7457015A"/>
    <w:rsid w:val="74E41F3C"/>
    <w:rsid w:val="755305F0"/>
    <w:rsid w:val="75714030"/>
    <w:rsid w:val="76C61752"/>
    <w:rsid w:val="786B28D6"/>
    <w:rsid w:val="78886233"/>
    <w:rsid w:val="78D618C0"/>
    <w:rsid w:val="79AE5B32"/>
    <w:rsid w:val="7AC16814"/>
    <w:rsid w:val="7B437495"/>
    <w:rsid w:val="7C76EF0E"/>
    <w:rsid w:val="7C7C5ADD"/>
    <w:rsid w:val="7D925E2E"/>
    <w:rsid w:val="7E4236B6"/>
    <w:rsid w:val="7EDD4CED"/>
    <w:rsid w:val="7FA048BB"/>
    <w:rsid w:val="7FF605DE"/>
    <w:rsid w:val="DC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eastAsia="楷体_GB231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2295</Words>
  <Characters>2412</Characters>
  <Lines>0</Lines>
  <Paragraphs>0</Paragraphs>
  <TotalTime>2</TotalTime>
  <ScaleCrop>false</ScaleCrop>
  <LinksUpToDate>false</LinksUpToDate>
  <CharactersWithSpaces>2482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2025-04-27T19:20:00Z</dcterms:created>
  <dc:creator>艾娜</dc:creator>
  <cp:lastModifiedBy>TY</cp:lastModifiedBy>
  <cp:lastPrinted>2025-05-13T23:01:00Z</cp:lastPrinted>
  <dcterms:modified xsi:type="dcterms:W3CDTF">2025-06-17T02:26:47Z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eyJoZGlkIjoiYzM5MThlYjI5MGIxYjBhYjkwZDQ2MThmNDAxNjNhMWMifQ==</vt:lpwstr>
  </property>
  <property fmtid="{D5CDD505-2E9C-101B-9397-08002B2CF9AE}" pid="4" name="ICV">
    <vt:lpwstr>49A36B1D6F5F8F69FB0138685A04CBFD_43</vt:lpwstr>
  </property>
</Properties>
</file>