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方正小标宋_GBK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</w:rPr>
        <w:t>1</w:t>
      </w:r>
    </w:p>
    <w:p>
      <w:pPr>
        <w:spacing w:after="156" w:afterLines="50" w:line="560" w:lineRule="exact"/>
        <w:rPr>
          <w:rFonts w:ascii="华文中宋" w:hAnsi="华文中宋" w:eastAsia="华文中宋" w:cs="方正小标宋_GBK"/>
          <w:sz w:val="44"/>
          <w:szCs w:val="44"/>
        </w:rPr>
      </w:pPr>
    </w:p>
    <w:p>
      <w:pPr>
        <w:spacing w:after="156" w:afterLines="50" w:line="560" w:lineRule="exact"/>
        <w:jc w:val="center"/>
        <w:rPr>
          <w:rFonts w:hint="eastAsia" w:ascii="方正小标宋简体" w:hAnsi="华文中宋" w:eastAsia="方正小标宋简体" w:cs="方正小标宋_GBK"/>
          <w:sz w:val="44"/>
          <w:szCs w:val="44"/>
        </w:rPr>
      </w:pPr>
      <w:r>
        <w:rPr>
          <w:rFonts w:hint="eastAsia" w:ascii="方正小标宋简体" w:hAnsi="华文中宋" w:eastAsia="方正小标宋简体" w:cs="方正小标宋_GBK"/>
          <w:sz w:val="44"/>
          <w:szCs w:val="44"/>
        </w:rPr>
        <w:t>国家知识产权示范企业和优势企业名单</w:t>
      </w:r>
    </w:p>
    <w:p>
      <w:pPr>
        <w:spacing w:after="156" w:afterLines="50" w:line="560" w:lineRule="exact"/>
        <w:jc w:val="center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（陕西省）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西安市：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中国西电集团有限公司（示范企业）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西安西电捷通无线网络通信股份有限公司（示范企业）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中航富士达科技股份有限公司（示范企业）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中国航发动力股份有限公司(示范企业)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陕西美邦药业集团股份有限公司(示范企业)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西安炬光科技股份有限公司（示范企业）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西安诺瓦星云科技股份有限公司(示范企业)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金堆城钼业股份有限公司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陕西步长高新制药有限公司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陕西迪泰克新材料有限公司（西咸新区）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陕西法士特齿轮有限责任公司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陕西鼓风机（集团）有限公司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陕西汉唐环保农业有限公司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陕西煤业化工集团有限责任公司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陕西摩美得气血和制药有限公司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陕西重型汽车有限公司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西安国联质量检测技术股份有限公司（西咸新区）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西安凯立新材料股份有限公司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西安奇维科技有限公司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西安特锐德智能充电科技有限公司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西安天厚电子技术有限责任公司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西安天隆科技有限公司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西安未来国际信息股份有限公司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西安西电高压开关有限责任公司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西安西电开关电气有限公司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咸阳泾渭茯茶有限公司（西咸新区）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中国电建集团西北勘测设计研究院有限公司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中国重型机械研究院股份公司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中节能环保装备股份有限公司限公司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宝鸡市：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陕西长岭电子科技有限责任公司（示范企业）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国核宝钛锆业股份公司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陕西宝光真空电器股份有限公司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陕西银河消防科技装备股份有限公司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中铁宝桥集团有限公司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咸阳市：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陕西步长制药有限公司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陕西康惠制药股份有限公司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陕西生益科技有限公司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榆林市：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陕西北元化工集团股份有限公司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安康市：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陕西补天食生物科技有限公司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杨凌示范区：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陕西旭田光电农业科技有限公司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jA2NWNlM2EyY2MxNTMzOTZiNjEyODU4YjdmYzgifQ=="/>
  </w:docVars>
  <w:rsids>
    <w:rsidRoot w:val="67D1393C"/>
    <w:rsid w:val="67D1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2022-06-07T07:32:00Z</dcterms:created>
  <dc:creator>Administrator</dc:creator>
  <cp:lastModifiedBy>Administrator</cp:lastModifiedBy>
  <dcterms:modified xsi:type="dcterms:W3CDTF">2022-06-07T07:32:33Z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00B9822775AC4EEA981A5B75668732CE</vt:lpwstr>
  </property>
</Properties>
</file>